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外国语学院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日语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名学生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的毕业论文被登载在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日本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学术期刊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一览表（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篇）</w:t>
      </w:r>
    </w:p>
    <w:tbl>
      <w:tblPr>
        <w:tblStyle w:val="7"/>
        <w:tblW w:w="10217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0"/>
        <w:gridCol w:w="2552"/>
        <w:gridCol w:w="1984"/>
        <w:gridCol w:w="1134"/>
        <w:gridCol w:w="1497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学生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作者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论文名称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刊物名称及刊期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刊号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刊物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级别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发表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郑温敏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28"/>
                <w:kern w:val="2"/>
                <w:sz w:val="28"/>
                <w:szCs w:val="28"/>
                <w:lang w:val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「仏男子」と「佛系青年」に関する比較研究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刘惠霞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『羊をめぐる冒険』に見られる喪失感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0" w:lineRule="atLeast"/>
              <w:ind w:right="-9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杨适意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『西廂記』日本語訳本に対する比較研究———岡島献太郎、宮原民平、田中謙二の訳本を例として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郑清兰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u w:color="000000"/>
                <w:lang w:val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東野圭吾の作品の死亡描写の研究——『白夜行』を例に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王  琳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『伊勢物語』における在原業平の「色好み」から見られる反体制精神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黎彦谷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日本コモンキャリア広告表現についての研究――テレビ CM を中心に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廖丽珊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井伏鱒二『黒い雨』における反戦意識について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李小翠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lang w:eastAsia="ja-JP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日本語教育に中国の伝統文化を取り入れる策略の探究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8"/>
                <w:szCs w:val="28"/>
              </w:rPr>
              <w:t>Sapporo University Women’s Junior College Journa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No.6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ja-JP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ISSN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0288-8211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国外</w:t>
            </w:r>
          </w:p>
          <w:p>
            <w:pPr>
              <w:widowControl/>
              <w:spacing w:line="0" w:lineRule="atLeas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大学学报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69"/>
              </w:tabs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.</w:t>
            </w:r>
          </w:p>
          <w:p>
            <w:pPr>
              <w:tabs>
                <w:tab w:val="left" w:pos="269"/>
              </w:tabs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03</w:t>
            </w:r>
          </w:p>
        </w:tc>
      </w:tr>
    </w:tbl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ヒラギノ角ゴ ProN W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68"/>
    <w:rsid w:val="0008529C"/>
    <w:rsid w:val="000C1AAC"/>
    <w:rsid w:val="000E75DA"/>
    <w:rsid w:val="000F50FD"/>
    <w:rsid w:val="00160330"/>
    <w:rsid w:val="00171353"/>
    <w:rsid w:val="00190633"/>
    <w:rsid w:val="001A3AE8"/>
    <w:rsid w:val="002025BB"/>
    <w:rsid w:val="00292A7A"/>
    <w:rsid w:val="002F0F51"/>
    <w:rsid w:val="003375E0"/>
    <w:rsid w:val="0039082E"/>
    <w:rsid w:val="003B7793"/>
    <w:rsid w:val="003F6562"/>
    <w:rsid w:val="0041178E"/>
    <w:rsid w:val="00414569"/>
    <w:rsid w:val="00453890"/>
    <w:rsid w:val="004D1C8A"/>
    <w:rsid w:val="00571A6A"/>
    <w:rsid w:val="005756BC"/>
    <w:rsid w:val="00591993"/>
    <w:rsid w:val="005A7468"/>
    <w:rsid w:val="00627D6D"/>
    <w:rsid w:val="0063199C"/>
    <w:rsid w:val="007B20C3"/>
    <w:rsid w:val="007C0C4D"/>
    <w:rsid w:val="007C2DA7"/>
    <w:rsid w:val="007F6C2E"/>
    <w:rsid w:val="00851F75"/>
    <w:rsid w:val="0086037E"/>
    <w:rsid w:val="008C4CB6"/>
    <w:rsid w:val="008E0EAF"/>
    <w:rsid w:val="009B40AE"/>
    <w:rsid w:val="009F6830"/>
    <w:rsid w:val="00B457B9"/>
    <w:rsid w:val="00B54716"/>
    <w:rsid w:val="00B571A8"/>
    <w:rsid w:val="00BD53AE"/>
    <w:rsid w:val="00BF59BF"/>
    <w:rsid w:val="00C365B1"/>
    <w:rsid w:val="00C50DB2"/>
    <w:rsid w:val="00CA33F3"/>
    <w:rsid w:val="00CF2B1B"/>
    <w:rsid w:val="00D9618F"/>
    <w:rsid w:val="00DB0ECE"/>
    <w:rsid w:val="00DB79CC"/>
    <w:rsid w:val="00DE488A"/>
    <w:rsid w:val="00DF3D94"/>
    <w:rsid w:val="00E17FA9"/>
    <w:rsid w:val="00E54033"/>
    <w:rsid w:val="00EA2446"/>
    <w:rsid w:val="00FA42C4"/>
    <w:rsid w:val="00FC6C5C"/>
    <w:rsid w:val="073427AE"/>
    <w:rsid w:val="10433AFC"/>
    <w:rsid w:val="11414D38"/>
    <w:rsid w:val="349D2F82"/>
    <w:rsid w:val="55631473"/>
    <w:rsid w:val="653107AE"/>
    <w:rsid w:val="6F5D3E5F"/>
    <w:rsid w:val="748B1A9B"/>
    <w:rsid w:val="7A646FE9"/>
    <w:rsid w:val="7C5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 w:val="14"/>
      <w:szCs w:val="1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 w:val="14"/>
      <w:szCs w:val="14"/>
    </w:rPr>
  </w:style>
  <w:style w:type="character" w:customStyle="1" w:styleId="13">
    <w:name w:val="arti-update"/>
    <w:basedOn w:val="8"/>
    <w:qFormat/>
    <w:uiPriority w:val="0"/>
  </w:style>
  <w:style w:type="character" w:customStyle="1" w:styleId="14">
    <w:name w:val="arti-views"/>
    <w:basedOn w:val="8"/>
    <w:qFormat/>
    <w:uiPriority w:val="0"/>
  </w:style>
  <w:style w:type="character" w:customStyle="1" w:styleId="15">
    <w:name w:val="wp_visitcount1"/>
    <w:basedOn w:val="8"/>
    <w:qFormat/>
    <w:uiPriority w:val="0"/>
    <w:rPr>
      <w:vanish/>
    </w:rPr>
  </w:style>
  <w:style w:type="paragraph" w:customStyle="1" w:styleId="16">
    <w:name w:val="setting-it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333333"/>
      <w:kern w:val="0"/>
      <w:sz w:val="14"/>
      <w:szCs w:val="14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20">
    <w:name w:val="デフォルト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ヒラギノ角ゴ ProN W3" w:hAnsi="ヒラギノ角ゴ ProN W3" w:eastAsia="ヒラギノ角ゴ ProN W3" w:cs="ヒラギノ角ゴ ProN W3"/>
      <w:color w:val="000000"/>
      <w:kern w:val="0"/>
      <w:sz w:val="22"/>
      <w:szCs w:val="22"/>
      <w:lang w:val="en-US" w:eastAsia="zh-CN" w:bidi="ar-SA"/>
    </w:rPr>
  </w:style>
  <w:style w:type="paragraph" w:customStyle="1" w:styleId="21">
    <w:name w:val="本文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0"/>
      <w:sz w:val="24"/>
      <w:szCs w:val="24"/>
      <w:u w:color="000000"/>
      <w:lang w:val="en-US" w:eastAsia="zh-CN" w:bidi="ar-SA"/>
    </w:rPr>
  </w:style>
  <w:style w:type="paragraph" w:customStyle="1" w:styleId="22">
    <w:name w:val="本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kern w:val="0"/>
      <w:sz w:val="22"/>
      <w:szCs w:val="22"/>
      <w:u w:color="000000"/>
      <w:lang w:val="ja-JP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769D29-2E50-4EC5-9F01-CE5D392410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1127</Characters>
  <Lines>9</Lines>
  <Paragraphs>2</Paragraphs>
  <TotalTime>34</TotalTime>
  <ScaleCrop>false</ScaleCrop>
  <LinksUpToDate>false</LinksUpToDate>
  <CharactersWithSpaces>1322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2018-03-31T13:17:00Z</dcterms:created>
  <dc:creator>DELL</dc:creator>
  <cp:lastModifiedBy>vencifang</cp:lastModifiedBy>
  <dcterms:modified xsi:type="dcterms:W3CDTF">2021-03-31T03:32:27Z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