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center"/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sz w:val="28"/>
          <w:szCs w:val="28"/>
        </w:rPr>
      </w:pPr>
      <w:bookmarkStart w:id="0" w:name="_GoBack"/>
      <w:r>
        <w:rPr>
          <w:rStyle w:val="5"/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sz w:val="28"/>
          <w:szCs w:val="28"/>
          <w:shd w:val="clear" w:fill="FFFFFF"/>
        </w:rPr>
        <w:t>广东省大第六届学生艺术展演活动获奖名单</w:t>
      </w:r>
      <w:bookmarkEnd w:id="0"/>
    </w:p>
    <w:tbl>
      <w:tblPr>
        <w:tblpPr w:vertAnchor="text" w:tblpXSpec="left"/>
        <w:tblW w:w="8976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1088"/>
        <w:gridCol w:w="810"/>
        <w:gridCol w:w="1919"/>
        <w:gridCol w:w="1391"/>
        <w:gridCol w:w="1500"/>
        <w:gridCol w:w="740"/>
        <w:gridCol w:w="8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1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类型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组别</w:t>
            </w:r>
          </w:p>
        </w:tc>
        <w:tc>
          <w:tcPr>
            <w:tcW w:w="1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获奖作品名称</w:t>
            </w:r>
          </w:p>
        </w:tc>
        <w:tc>
          <w:tcPr>
            <w:tcW w:w="1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参赛者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指导教师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级别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奖项等级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艺术表演类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器乐类乙组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《玫瑰狂欢节》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音乐学院学生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石奕夫、张礁、许庭玮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省级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2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艺术表演类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舞蹈类乙组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《尘埃里的花》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音乐学院学生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李杰、王健、徐梦璇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省级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艺术表演类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声乐类甲组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《你笑起来真好看》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音乐学院学生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王个松、张英博、贾生胜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省级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4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艺术表演类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声乐类甲组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《瑶山夜歌》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《半个月亮爬上来》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音乐学院学生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王个松、张舒婷、方芳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省级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5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艺术表演类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声乐类乙组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《椰寨情歌》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《飞飞飞》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音乐学院学生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岳晓云、王个松、方芳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省级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三等奖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6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艺术作品类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绘画类甲组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《蓬溪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,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东皋的碎片》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魏一帆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\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省级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7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艺术作品类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绘画类甲组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《潮·服》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陈雨纯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\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省级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艺术作品类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绘画类乙组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《朽骨重肉》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张惠炫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王绍轩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省级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9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艺术作品类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书法、篆刻类甲组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《千字文节选》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吴钰玲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赵婵媛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省级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10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艺术作品类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书法、篆刻类甲组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《六国论》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许曼娜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\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省级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三等奖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艺术作品类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书法、篆刻类乙组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《习近平用典语录》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王曼玉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黄小龙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省级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艺术作品类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摄影类甲组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《口罩海》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李协如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彭嫚丽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省级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三等奖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艺术作品类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摄影类甲组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《光影艺术是一场美的盛宴》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张海燕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\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省级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三等奖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14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艺术作品类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设计类甲组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Forever young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》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陈依凡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于芳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省级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15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艺术作品类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设计类甲组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《征途》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李岚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王骏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省级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16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艺术作品类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设计类甲组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《不拘一格》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林丹凤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\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省级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17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艺术作品类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微电影类甲组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《兴趣班》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何柳婷、许小舒、李乔锋、黄慧娟、阮翠玲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白多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省级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18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艺术作品类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微电影类甲组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《飘向光的声音》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吴钰玲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赵婵媛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省级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19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艺术作品类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微电影类甲组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《向阳而生》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唐婷婷、汤思林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赵婵媛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省级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20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艺术作品类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微电影类乙组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《追梦》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邹冰、曾晓铖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曾裕林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省级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三等奖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21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大学生艺术实践工作坊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艺术与美丽乡村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龙门农民画匠心实践艺术工作坊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美术与设计学院学生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李帆、吴冠聪、卢菲菲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省级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二等奖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</w:rPr>
      </w:pPr>
      <w:r>
        <w:rPr>
          <w:rFonts w:ascii="Times New Roman" w:hAnsi="Times New Roman" w:eastAsia="宋体" w:cs="Times New Roman"/>
          <w:b w:val="0"/>
          <w:i w:val="0"/>
          <w:caps w:val="0"/>
          <w:color w:val="000000"/>
          <w:spacing w:val="0"/>
          <w:sz w:val="14"/>
          <w:szCs w:val="14"/>
          <w:lang w:val="en-US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56F1A"/>
    <w:rsid w:val="11D5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2021-01-25T03:12:00Z</dcterms:created>
  <dc:creator>admin</dc:creator>
  <cp:lastModifiedBy>admin</cp:lastModifiedBy>
  <dcterms:modified xsi:type="dcterms:W3CDTF">2021-01-25T03:14:22Z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